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FF" w:rsidRPr="00A25724" w:rsidRDefault="00DB5FFF" w:rsidP="00DB5FFF">
      <w:pPr>
        <w:bidi/>
        <w:spacing w:after="0" w:line="240" w:lineRule="auto"/>
        <w:ind w:firstLine="720"/>
        <w:jc w:val="both"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p w:rsidR="00DB5FFF" w:rsidRPr="00A25724" w:rsidRDefault="00DB5FFF" w:rsidP="00DB5FFF">
      <w:pPr>
        <w:pStyle w:val="Default"/>
        <w:ind w:right="-24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257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APSCO</w:t>
      </w:r>
      <w:r w:rsidRPr="00A25724"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A257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HIT PhD-Program-2022</w:t>
      </w:r>
    </w:p>
    <w:p w:rsidR="00DB5FFF" w:rsidRDefault="00DB5FFF" w:rsidP="00DB5FFF">
      <w:pPr>
        <w:pStyle w:val="Default"/>
        <w:ind w:right="-24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9360" w:type="dxa"/>
        <w:tblInd w:w="378" w:type="dxa"/>
        <w:tblLook w:val="04A0" w:firstRow="1" w:lastRow="0" w:firstColumn="1" w:lastColumn="0" w:noHBand="0" w:noVBand="1"/>
      </w:tblPr>
      <w:tblGrid>
        <w:gridCol w:w="1414"/>
        <w:gridCol w:w="2726"/>
        <w:gridCol w:w="5220"/>
      </w:tblGrid>
      <w:tr w:rsidR="00DB5FFF" w:rsidRPr="00A25724" w:rsidTr="00ED60F7"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Schools</w:t>
            </w:r>
          </w:p>
        </w:tc>
        <w:tc>
          <w:tcPr>
            <w:tcW w:w="2726" w:type="dxa"/>
            <w:shd w:val="clear" w:color="auto" w:fill="BFBFBF" w:themeFill="background1" w:themeFillShade="BF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Disciplines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Research Fields</w:t>
            </w:r>
          </w:p>
        </w:tc>
      </w:tr>
      <w:tr w:rsidR="00DB5FFF" w:rsidRPr="00A25724" w:rsidTr="00ED60F7">
        <w:tc>
          <w:tcPr>
            <w:tcW w:w="1414" w:type="dxa"/>
            <w:vMerge w:val="restart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Astronautics</w:t>
            </w:r>
          </w:p>
        </w:tc>
        <w:tc>
          <w:tcPr>
            <w:tcW w:w="2726" w:type="dxa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0811</w:t>
            </w: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Control Science and Engineering</w:t>
            </w:r>
          </w:p>
        </w:tc>
        <w:tc>
          <w:tcPr>
            <w:tcW w:w="5220" w:type="dxa"/>
            <w:vAlign w:val="center"/>
          </w:tcPr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1. Navigation, Guidance and Control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2. Control Theory and Control Engineering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3. Detection Technology and Automatic Equipment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4. Robots and Intelligent Systems</w:t>
            </w: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5. Systems Engineering and Simulation</w:t>
            </w:r>
          </w:p>
        </w:tc>
      </w:tr>
      <w:tr w:rsidR="00DB5FFF" w:rsidRPr="00A25724" w:rsidTr="00ED60F7">
        <w:tc>
          <w:tcPr>
            <w:tcW w:w="1414" w:type="dxa"/>
            <w:vMerge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26" w:type="dxa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0801</w:t>
            </w: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Mechanics</w:t>
            </w:r>
          </w:p>
        </w:tc>
        <w:tc>
          <w:tcPr>
            <w:tcW w:w="5220" w:type="dxa"/>
            <w:vAlign w:val="center"/>
          </w:tcPr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1. Fatigue and Fracture Mechanics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2. Structural Optimization Design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3. Micromechanics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4. Solid Dynamics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5. Thermo/Mechanical/ Electrical/Chemical Multi-field Coupling Mechanics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6. Material and Structural Mechanics in Extreme Environment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7. Advanced Composites and its Structural Lightweight Theory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8. Composite Materials and its Structural Mechanics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9. Reliability Analysis and Design of Composite Structures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10. Intelligent Materials and Structural Mechanics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11. Aerospace Structural Mechanics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12. Material/ Structure/ Function Integrated Design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13. Structural Dynamics and Vibration Control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14. Nonlinear Dynamics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15. Hydrodynamics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16. Dynamics Inverse Problem and Fault Diagnosis</w:t>
            </w:r>
          </w:p>
        </w:tc>
      </w:tr>
      <w:tr w:rsidR="00DB5FFF" w:rsidRPr="00A25724" w:rsidTr="00ED60F7">
        <w:tc>
          <w:tcPr>
            <w:tcW w:w="1414" w:type="dxa"/>
            <w:vMerge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26" w:type="dxa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0825</w:t>
            </w: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 xml:space="preserve">Aeronautical and </w:t>
            </w:r>
            <w:proofErr w:type="spellStart"/>
            <w:r w:rsidRPr="00A25724">
              <w:rPr>
                <w:rFonts w:asciiTheme="majorBidi" w:hAnsiTheme="majorBidi" w:cstheme="majorBidi"/>
              </w:rPr>
              <w:t>Astronautical</w:t>
            </w:r>
            <w:proofErr w:type="spellEnd"/>
            <w:r w:rsidRPr="00A25724">
              <w:rPr>
                <w:rFonts w:asciiTheme="majorBidi" w:hAnsiTheme="majorBidi" w:cstheme="majorBidi"/>
              </w:rPr>
              <w:t xml:space="preserve"> Science and Technology</w:t>
            </w:r>
          </w:p>
        </w:tc>
        <w:tc>
          <w:tcPr>
            <w:tcW w:w="5220" w:type="dxa"/>
            <w:vAlign w:val="center"/>
          </w:tcPr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1. Aircraft System Design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2. Flight Dynamics and Control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3. Aircraft Intelligent Autonomous Navigation, Guidance and Control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4. Deep Space Flight and Landing Return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5. Integrated Design and Simulation of Aircraft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6. Dynamics and Control of Complex Spacecraft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7. Space Environmental Effects of Spacecraft and its Countermeasures</w:t>
            </w: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8. Structure and Protection of Aerospace Vehicles</w:t>
            </w:r>
          </w:p>
        </w:tc>
      </w:tr>
      <w:tr w:rsidR="00DB5FFF" w:rsidRPr="00A25724" w:rsidTr="00ED60F7">
        <w:tc>
          <w:tcPr>
            <w:tcW w:w="1414" w:type="dxa"/>
            <w:vMerge w:val="restart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Mechatronics Engineering</w:t>
            </w:r>
          </w:p>
        </w:tc>
        <w:tc>
          <w:tcPr>
            <w:tcW w:w="2726" w:type="dxa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 xml:space="preserve">0825 Aeronautical and </w:t>
            </w:r>
            <w:proofErr w:type="spellStart"/>
            <w:r w:rsidRPr="00A25724">
              <w:rPr>
                <w:rFonts w:asciiTheme="majorBidi" w:hAnsiTheme="majorBidi" w:cstheme="majorBidi"/>
              </w:rPr>
              <w:t>Astronautical</w:t>
            </w:r>
            <w:proofErr w:type="spellEnd"/>
            <w:r w:rsidRPr="00A25724">
              <w:rPr>
                <w:rFonts w:asciiTheme="majorBidi" w:hAnsiTheme="majorBidi" w:cstheme="majorBidi"/>
              </w:rPr>
              <w:t xml:space="preserve"> Science and Technology</w:t>
            </w:r>
          </w:p>
        </w:tc>
        <w:tc>
          <w:tcPr>
            <w:tcW w:w="5220" w:type="dxa"/>
            <w:vAlign w:val="center"/>
          </w:tcPr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1. Space Structure and Control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2. Aerospace High Precision Manufacturing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3. Space Robot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4. Space of Special Processing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5. Aircraft Digital Manufacturing Technology</w:t>
            </w: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6. Aircraft Ground Simulation and Testing Technology</w:t>
            </w:r>
          </w:p>
        </w:tc>
      </w:tr>
      <w:tr w:rsidR="00DB5FFF" w:rsidRPr="00A25724" w:rsidTr="00ED60F7">
        <w:tc>
          <w:tcPr>
            <w:tcW w:w="1414" w:type="dxa"/>
            <w:vMerge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26" w:type="dxa"/>
            <w:vAlign w:val="center"/>
          </w:tcPr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0802</w:t>
            </w:r>
          </w:p>
          <w:p w:rsidR="00DB5FFF" w:rsidRPr="00A25724" w:rsidRDefault="00DB5FFF" w:rsidP="00ED60F7">
            <w:pPr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Mechanical Engineering</w:t>
            </w:r>
          </w:p>
        </w:tc>
        <w:tc>
          <w:tcPr>
            <w:tcW w:w="5220" w:type="dxa"/>
            <w:vAlign w:val="center"/>
          </w:tcPr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1. Precision and Ultra-Precision Processing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2. Micro-Nano Manufacturing Techniques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3. Special Processing and Special Material Processing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4. Modern Design Theory and Method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lastRenderedPageBreak/>
              <w:t>5. Digital Design and Manufacturing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6. Mechanical and Electrical System Control and Automation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7. Modern Sensor and Testing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8. Fluid Flow Control and Automation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9. Robot Technology and System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10. Special Transmission Intelligent Design and Control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11. Tribology Basic Theory and Application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12. Engineering Structure Design and Analysis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13. Vibration and Noise Control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14. Biomechanical Engineering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15. Production System Automation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16. Manufacturing System Engineering Management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17. Vehicle Dynamics and Control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18. Vehicles Advanced Manufacturing Technology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19. Modern Design Theory and Method Of Vehicle</w:t>
            </w:r>
          </w:p>
          <w:p w:rsidR="00DB5FFF" w:rsidRPr="00A25724" w:rsidRDefault="00DB5FFF" w:rsidP="00ED60F7">
            <w:pPr>
              <w:ind w:rightChars="-51" w:right="-112"/>
              <w:rPr>
                <w:rFonts w:asciiTheme="majorBidi" w:hAnsiTheme="majorBidi" w:cstheme="majorBidi"/>
              </w:rPr>
            </w:pPr>
            <w:r w:rsidRPr="00A25724">
              <w:rPr>
                <w:rFonts w:asciiTheme="majorBidi" w:hAnsiTheme="majorBidi" w:cstheme="majorBidi"/>
              </w:rPr>
              <w:t>20. Vehicle Electronics and Control</w:t>
            </w:r>
          </w:p>
        </w:tc>
      </w:tr>
    </w:tbl>
    <w:p w:rsidR="00DB5FFF" w:rsidRDefault="00DB5FFF" w:rsidP="00DB5FFF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75F47" w:rsidRDefault="00D75F47" w:rsidP="00DB5FFF"/>
    <w:sectPr w:rsidR="00D7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FF"/>
    <w:rsid w:val="00D75F47"/>
    <w:rsid w:val="00D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F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F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F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F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mozaffarzadeh</dc:creator>
  <cp:lastModifiedBy>mozaffarzadeh</cp:lastModifiedBy>
  <cp:revision>1</cp:revision>
  <dcterms:created xsi:type="dcterms:W3CDTF">2022-03-02T10:04:00Z</dcterms:created>
  <dcterms:modified xsi:type="dcterms:W3CDTF">2022-03-02T10:05:00Z</dcterms:modified>
</cp:coreProperties>
</file>